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1B" w:rsidRPr="002E221B" w:rsidRDefault="00F26012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2E221B">
        <w:rPr>
          <w:bCs/>
          <w:color w:val="000000"/>
        </w:rPr>
        <w:t>РОЛЬ СЛОВЕСНОЙ КОММУНИКАЦИИ В РАЗВИТИИ ЛИЧНОСТИ РЕБЁНКА С НАРУШЕННЫМ СЛУХОМ</w:t>
      </w:r>
    </w:p>
    <w:p w:rsidR="002E221B" w:rsidRPr="002E221B" w:rsidRDefault="002E221B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i/>
          <w:color w:val="000000"/>
        </w:rPr>
      </w:pPr>
      <w:r w:rsidRPr="002E221B">
        <w:rPr>
          <w:bCs/>
          <w:i/>
          <w:color w:val="000000"/>
        </w:rPr>
        <w:t>Султанова Елена Сергеевна</w:t>
      </w:r>
      <w:r w:rsidRPr="002E221B">
        <w:rPr>
          <w:bCs/>
          <w:i/>
          <w:color w:val="000000"/>
        </w:rPr>
        <w:t>, учитель-дефектолог</w:t>
      </w:r>
      <w:r w:rsidRPr="002E221B">
        <w:rPr>
          <w:bCs/>
          <w:i/>
          <w:color w:val="000000"/>
        </w:rPr>
        <w:t xml:space="preserve"> </w:t>
      </w:r>
    </w:p>
    <w:p w:rsidR="002E221B" w:rsidRPr="002E221B" w:rsidRDefault="002E221B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i/>
          <w:color w:val="000000"/>
        </w:rPr>
      </w:pPr>
      <w:r w:rsidRPr="002E221B">
        <w:rPr>
          <w:bCs/>
          <w:i/>
          <w:color w:val="000000"/>
        </w:rPr>
        <w:t>Филюшкина Ольга Игоревна, учитель-дефектолог</w:t>
      </w:r>
    </w:p>
    <w:p w:rsidR="002E221B" w:rsidRPr="002E221B" w:rsidRDefault="002E221B" w:rsidP="002E22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1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Свердловской области,</w:t>
      </w:r>
    </w:p>
    <w:p w:rsidR="002E221B" w:rsidRPr="002E221B" w:rsidRDefault="002E221B" w:rsidP="002E22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1B">
        <w:rPr>
          <w:rFonts w:ascii="Times New Roman" w:hAnsi="Times New Roman"/>
          <w:sz w:val="24"/>
          <w:szCs w:val="24"/>
        </w:rPr>
        <w:t>реализующее адаптированные основные общеобразовательные программы,</w:t>
      </w:r>
    </w:p>
    <w:p w:rsidR="002E221B" w:rsidRPr="002E221B" w:rsidRDefault="002E221B" w:rsidP="002E22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1B">
        <w:rPr>
          <w:rFonts w:ascii="Times New Roman" w:hAnsi="Times New Roman"/>
          <w:sz w:val="24"/>
          <w:szCs w:val="24"/>
        </w:rPr>
        <w:t>«Центр психолого-медико-социального сопровождения «Эхо»</w:t>
      </w:r>
    </w:p>
    <w:p w:rsidR="002E221B" w:rsidRPr="002E221B" w:rsidRDefault="002E221B" w:rsidP="002E221B">
      <w:pPr>
        <w:spacing w:after="0" w:line="36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E221B">
        <w:rPr>
          <w:rFonts w:ascii="Times New Roman" w:hAnsi="Times New Roman"/>
          <w:noProof/>
          <w:sz w:val="24"/>
          <w:szCs w:val="24"/>
          <w:lang w:eastAsia="ru-RU"/>
        </w:rPr>
        <w:t>(ГБОУ СО «ЦПМСС «Эхо»)</w:t>
      </w:r>
    </w:p>
    <w:p w:rsidR="002E221B" w:rsidRPr="002E221B" w:rsidRDefault="002E221B" w:rsidP="002E22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221B">
        <w:rPr>
          <w:rFonts w:ascii="Times New Roman" w:hAnsi="Times New Roman"/>
          <w:sz w:val="24"/>
          <w:szCs w:val="24"/>
        </w:rPr>
        <w:t>г. Екатеринбург</w:t>
      </w:r>
    </w:p>
    <w:p w:rsidR="00F26012" w:rsidRPr="002E221B" w:rsidRDefault="00F26012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</w:p>
    <w:p w:rsidR="004A310B" w:rsidRPr="002E221B" w:rsidRDefault="0019355E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bCs/>
          <w:i/>
          <w:color w:val="000000" w:themeColor="text1"/>
        </w:rPr>
        <w:t>Аннотация:</w:t>
      </w:r>
      <w:r w:rsidRPr="002E221B">
        <w:rPr>
          <w:bCs/>
          <w:color w:val="000000" w:themeColor="text1"/>
        </w:rPr>
        <w:t xml:space="preserve"> </w:t>
      </w:r>
      <w:r w:rsidR="004A310B" w:rsidRPr="002E221B">
        <w:rPr>
          <w:color w:val="000000"/>
        </w:rPr>
        <w:t>Общение играет огромную роль в становлении и развитии личности. Оно является одним из главных факторов психического развития ребёнка</w:t>
      </w:r>
      <w:r w:rsidR="00A0681A" w:rsidRPr="002E221B">
        <w:rPr>
          <w:color w:val="000000"/>
        </w:rPr>
        <w:t xml:space="preserve">, </w:t>
      </w:r>
      <w:r w:rsidR="008C3A42" w:rsidRPr="002E221B">
        <w:rPr>
          <w:color w:val="000000"/>
        </w:rPr>
        <w:t>его социального статуса</w:t>
      </w:r>
      <w:r w:rsidR="005833ED" w:rsidRPr="002E221B">
        <w:rPr>
          <w:color w:val="000000"/>
        </w:rPr>
        <w:t xml:space="preserve">. </w:t>
      </w:r>
      <w:r w:rsidR="00D8732E" w:rsidRPr="002E221B">
        <w:rPr>
          <w:color w:val="000000"/>
        </w:rPr>
        <w:t>Данная статья</w:t>
      </w:r>
      <w:r w:rsidR="005833ED" w:rsidRPr="002E221B">
        <w:rPr>
          <w:color w:val="000000"/>
        </w:rPr>
        <w:t xml:space="preserve"> </w:t>
      </w:r>
      <w:r w:rsidR="00D8732E" w:rsidRPr="002E221B">
        <w:rPr>
          <w:color w:val="000000"/>
        </w:rPr>
        <w:t>посвящена н</w:t>
      </w:r>
      <w:r w:rsidR="00864CAE" w:rsidRPr="002E221B">
        <w:rPr>
          <w:color w:val="000000"/>
        </w:rPr>
        <w:t>еобходимости развития устной р</w:t>
      </w:r>
      <w:r w:rsidR="00D8732E" w:rsidRPr="002E221B">
        <w:rPr>
          <w:color w:val="000000"/>
        </w:rPr>
        <w:t>ечи у детей с нарушенным слухом</w:t>
      </w:r>
      <w:r w:rsidR="00864CAE" w:rsidRPr="002E221B">
        <w:rPr>
          <w:color w:val="000000"/>
        </w:rPr>
        <w:t>.</w:t>
      </w:r>
      <w:r w:rsidR="00F26012" w:rsidRPr="002E221B">
        <w:rPr>
          <w:color w:val="000000"/>
        </w:rPr>
        <w:t xml:space="preserve"> Она будет полезна для учителей и воспитателей всех типов школ, логопедов и воспитателей детских садов.</w:t>
      </w:r>
    </w:p>
    <w:p w:rsidR="0019355E" w:rsidRPr="002E221B" w:rsidRDefault="0019355E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i/>
          <w:color w:val="000000"/>
        </w:rPr>
        <w:t xml:space="preserve">Ключевые слова: </w:t>
      </w:r>
      <w:r w:rsidRPr="002E221B">
        <w:rPr>
          <w:color w:val="000000"/>
        </w:rPr>
        <w:t>нарушение слуха, коммуникация, словесная речь, обучение, формы деятельности.</w:t>
      </w:r>
    </w:p>
    <w:p w:rsidR="0019355E" w:rsidRPr="002E221B" w:rsidRDefault="00BE5481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>Общеизвестно, что глухой без языка остается немым. Здоровые силы организма</w:t>
      </w:r>
      <w:r w:rsidR="00556FE9" w:rsidRPr="002E221B">
        <w:rPr>
          <w:color w:val="000000"/>
        </w:rPr>
        <w:t xml:space="preserve">, </w:t>
      </w:r>
      <w:r w:rsidR="00A0681A" w:rsidRPr="002E221B">
        <w:rPr>
          <w:color w:val="000000"/>
        </w:rPr>
        <w:t xml:space="preserve">его </w:t>
      </w:r>
      <w:r w:rsidRPr="002E221B">
        <w:rPr>
          <w:color w:val="000000"/>
        </w:rPr>
        <w:t xml:space="preserve">эмоционально-волевая, мотивационная и практическая сферы не получают должного развития. Это и предопределяет низкий социальный статус </w:t>
      </w:r>
      <w:r w:rsidR="005833ED" w:rsidRPr="002E221B">
        <w:rPr>
          <w:color w:val="000000"/>
        </w:rPr>
        <w:t>человека с нарушенным слухом</w:t>
      </w:r>
      <w:r w:rsidR="008C3A42" w:rsidRPr="002E221B">
        <w:rPr>
          <w:color w:val="000000"/>
        </w:rPr>
        <w:t>. О</w:t>
      </w:r>
      <w:r w:rsidRPr="002E221B">
        <w:rPr>
          <w:color w:val="000000"/>
        </w:rPr>
        <w:t>н остается в стороне от полноценной жизни в обществе людей, находится в социальной изоляции. Преодолеть физический недуг – глухоту и ее следствие – немоту возможно лишь при обучении глухого языку слов как средству общения, познания и мышления. Это самая трудная задача, решаемая лишь в условиях специального воспитания и обучения детей</w:t>
      </w:r>
      <w:r w:rsidR="00204154" w:rsidRPr="002E221B">
        <w:rPr>
          <w:color w:val="000000"/>
        </w:rPr>
        <w:t xml:space="preserve"> с нарушенным слухом.</w:t>
      </w:r>
    </w:p>
    <w:p w:rsidR="0019355E" w:rsidRPr="002E221B" w:rsidRDefault="0001425D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>Глухой от рождения без специального обучения не может овладеть языком слов. Он способен развиваться</w:t>
      </w:r>
      <w:r w:rsidR="00136FAE" w:rsidRPr="002E221B">
        <w:rPr>
          <w:color w:val="000000"/>
        </w:rPr>
        <w:t xml:space="preserve"> только</w:t>
      </w:r>
      <w:r w:rsidRPr="002E221B">
        <w:rPr>
          <w:color w:val="000000"/>
        </w:rPr>
        <w:t xml:space="preserve"> на основе жестовой речи</w:t>
      </w:r>
      <w:r w:rsidR="00123D7E" w:rsidRPr="002E221B">
        <w:rPr>
          <w:color w:val="000000"/>
        </w:rPr>
        <w:t>.  Но ж</w:t>
      </w:r>
      <w:r w:rsidR="00DC2630" w:rsidRPr="002E221B">
        <w:rPr>
          <w:color w:val="000000"/>
        </w:rPr>
        <w:t xml:space="preserve">естовая речь </w:t>
      </w:r>
      <w:r w:rsidR="00B3334C" w:rsidRPr="002E221B">
        <w:rPr>
          <w:color w:val="000000"/>
        </w:rPr>
        <w:t xml:space="preserve">позволяет </w:t>
      </w:r>
      <w:proofErr w:type="spellStart"/>
      <w:r w:rsidR="00B3334C" w:rsidRPr="002E221B">
        <w:rPr>
          <w:color w:val="000000"/>
        </w:rPr>
        <w:t>неслышащему</w:t>
      </w:r>
      <w:proofErr w:type="spellEnd"/>
      <w:r w:rsidR="00DC2630" w:rsidRPr="002E221B">
        <w:rPr>
          <w:color w:val="000000"/>
        </w:rPr>
        <w:t xml:space="preserve"> человеку </w:t>
      </w:r>
      <w:r w:rsidR="00123D7E" w:rsidRPr="002E221B">
        <w:rPr>
          <w:color w:val="000000"/>
        </w:rPr>
        <w:t>общаться</w:t>
      </w:r>
      <w:r w:rsidR="00DC2630" w:rsidRPr="002E221B">
        <w:rPr>
          <w:color w:val="000000"/>
        </w:rPr>
        <w:t xml:space="preserve"> с </w:t>
      </w:r>
      <w:proofErr w:type="spellStart"/>
      <w:r w:rsidR="00123D7E" w:rsidRPr="002E221B">
        <w:rPr>
          <w:color w:val="000000"/>
        </w:rPr>
        <w:t>неслышащими</w:t>
      </w:r>
      <w:proofErr w:type="spellEnd"/>
      <w:r w:rsidR="00123D7E" w:rsidRPr="002E221B">
        <w:rPr>
          <w:color w:val="000000"/>
        </w:rPr>
        <w:t xml:space="preserve"> </w:t>
      </w:r>
      <w:r w:rsidR="00DC2630" w:rsidRPr="002E221B">
        <w:rPr>
          <w:color w:val="000000"/>
        </w:rPr>
        <w:t>людьми, а для общения в обществе слышащих необходимо владеть устной речью</w:t>
      </w:r>
      <w:r w:rsidR="00123D7E" w:rsidRPr="002E221B">
        <w:rPr>
          <w:color w:val="000000"/>
        </w:rPr>
        <w:t>.</w:t>
      </w:r>
      <w:r w:rsidRPr="002E221B">
        <w:rPr>
          <w:color w:val="000000"/>
        </w:rPr>
        <w:t xml:space="preserve"> Мышление глухого, необученного языку слов, остается на уровне отражения реальной действительности и носит конкрет</w:t>
      </w:r>
      <w:r w:rsidR="008C3A42" w:rsidRPr="002E221B">
        <w:rPr>
          <w:color w:val="000000"/>
        </w:rPr>
        <w:t>ный, наглядно-образный характер</w:t>
      </w:r>
      <w:r w:rsidR="00204154" w:rsidRPr="002E221B">
        <w:rPr>
          <w:color w:val="000000"/>
        </w:rPr>
        <w:t>.</w:t>
      </w:r>
      <w:r w:rsidR="00123D7E" w:rsidRPr="002E221B">
        <w:rPr>
          <w:color w:val="000000"/>
        </w:rPr>
        <w:t xml:space="preserve"> Поэтому жестовая речь не способна заменить словесную.</w:t>
      </w:r>
      <w:r w:rsidR="00B3334C" w:rsidRPr="002E221B">
        <w:rPr>
          <w:color w:val="000000"/>
        </w:rPr>
        <w:t xml:space="preserve"> </w:t>
      </w:r>
      <w:r w:rsidR="00123D7E" w:rsidRPr="002E221B">
        <w:rPr>
          <w:color w:val="000000"/>
        </w:rPr>
        <w:t xml:space="preserve">Отсюда </w:t>
      </w:r>
      <w:r w:rsidR="00357734" w:rsidRPr="002E221B">
        <w:rPr>
          <w:color w:val="000000"/>
        </w:rPr>
        <w:t>следует</w:t>
      </w:r>
      <w:r w:rsidR="00B232E5" w:rsidRPr="002E221B">
        <w:rPr>
          <w:color w:val="000000"/>
        </w:rPr>
        <w:t>, что</w:t>
      </w:r>
      <w:r w:rsidR="00136FAE" w:rsidRPr="002E221B">
        <w:rPr>
          <w:color w:val="000000"/>
        </w:rPr>
        <w:t xml:space="preserve"> формировани</w:t>
      </w:r>
      <w:r w:rsidR="00B232E5" w:rsidRPr="002E221B">
        <w:rPr>
          <w:color w:val="000000"/>
        </w:rPr>
        <w:t>е</w:t>
      </w:r>
      <w:r w:rsidR="00136FAE" w:rsidRPr="002E221B">
        <w:rPr>
          <w:color w:val="000000"/>
        </w:rPr>
        <w:t xml:space="preserve"> устной речи у </w:t>
      </w:r>
      <w:proofErr w:type="spellStart"/>
      <w:r w:rsidR="00136FAE" w:rsidRPr="002E221B">
        <w:rPr>
          <w:color w:val="000000"/>
        </w:rPr>
        <w:t>неслышащих</w:t>
      </w:r>
      <w:proofErr w:type="spellEnd"/>
      <w:r w:rsidR="00136FAE" w:rsidRPr="002E221B">
        <w:rPr>
          <w:color w:val="000000"/>
        </w:rPr>
        <w:t xml:space="preserve"> детей – один из важных факторов полноценного развития </w:t>
      </w:r>
      <w:r w:rsidR="00053CB9" w:rsidRPr="002E221B">
        <w:rPr>
          <w:color w:val="000000"/>
        </w:rPr>
        <w:t>личности, его социальной</w:t>
      </w:r>
      <w:r w:rsidR="00136FAE" w:rsidRPr="002E221B">
        <w:rPr>
          <w:color w:val="000000"/>
        </w:rPr>
        <w:t xml:space="preserve"> адаптации.</w:t>
      </w:r>
      <w:r w:rsidR="00B232E5" w:rsidRPr="002E221B">
        <w:rPr>
          <w:color w:val="000000"/>
        </w:rPr>
        <w:t xml:space="preserve"> И </w:t>
      </w:r>
      <w:r w:rsidR="00357734" w:rsidRPr="002E221B">
        <w:rPr>
          <w:color w:val="000000"/>
        </w:rPr>
        <w:t>начинать развитие</w:t>
      </w:r>
      <w:r w:rsidR="00B232E5" w:rsidRPr="002E221B">
        <w:rPr>
          <w:color w:val="000000"/>
        </w:rPr>
        <w:t xml:space="preserve"> устной речи </w:t>
      </w:r>
      <w:proofErr w:type="spellStart"/>
      <w:r w:rsidR="00B232E5" w:rsidRPr="002E221B">
        <w:rPr>
          <w:color w:val="000000"/>
        </w:rPr>
        <w:t>неслышащего</w:t>
      </w:r>
      <w:proofErr w:type="spellEnd"/>
      <w:r w:rsidR="00556FE9" w:rsidRPr="002E221B">
        <w:rPr>
          <w:color w:val="000000"/>
        </w:rPr>
        <w:t xml:space="preserve"> </w:t>
      </w:r>
      <w:r w:rsidR="00357734" w:rsidRPr="002E221B">
        <w:rPr>
          <w:color w:val="000000"/>
        </w:rPr>
        <w:t>ребёнка надо</w:t>
      </w:r>
      <w:r w:rsidR="00B232E5" w:rsidRPr="002E221B">
        <w:rPr>
          <w:color w:val="000000"/>
        </w:rPr>
        <w:t xml:space="preserve"> с раннего детства.</w:t>
      </w:r>
    </w:p>
    <w:p w:rsidR="0019355E" w:rsidRPr="002E221B" w:rsidRDefault="00901C15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 xml:space="preserve">Речь возникает у </w:t>
      </w:r>
      <w:r w:rsidRPr="002E221B">
        <w:rPr>
          <w:rStyle w:val="hl1"/>
          <w:color w:val="auto"/>
        </w:rPr>
        <w:t>ребенка</w:t>
      </w:r>
      <w:r w:rsidR="00B232E5" w:rsidRPr="002E221B">
        <w:rPr>
          <w:rStyle w:val="hl1"/>
          <w:color w:val="auto"/>
        </w:rPr>
        <w:t xml:space="preserve"> </w:t>
      </w:r>
      <w:r w:rsidRPr="002E221B">
        <w:rPr>
          <w:color w:val="000000"/>
        </w:rPr>
        <w:t xml:space="preserve">в общении, из потребности в </w:t>
      </w:r>
      <w:r w:rsidRPr="002E221B">
        <w:rPr>
          <w:rStyle w:val="hl1"/>
          <w:color w:val="auto"/>
        </w:rPr>
        <w:t>общении</w:t>
      </w:r>
      <w:r w:rsidRPr="002E221B">
        <w:rPr>
          <w:color w:val="000000"/>
        </w:rPr>
        <w:t xml:space="preserve"> и для общения с окружающими. Ее развитие во многом зависит от общения со взрослым, а затем со сверстниками в условиях практической или иной общей деятельности.</w:t>
      </w:r>
    </w:p>
    <w:p w:rsidR="0019355E" w:rsidRPr="002E221B" w:rsidRDefault="002E2C99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lastRenderedPageBreak/>
        <w:t xml:space="preserve">Взаимодействие с окружающими людьми </w:t>
      </w:r>
      <w:r w:rsidR="009774A4" w:rsidRPr="002E221B">
        <w:rPr>
          <w:color w:val="000000"/>
        </w:rPr>
        <w:t>удовлетворяет</w:t>
      </w:r>
      <w:r w:rsidRPr="002E221B">
        <w:rPr>
          <w:color w:val="000000"/>
        </w:rPr>
        <w:t xml:space="preserve"> потребности ребенка в общении,</w:t>
      </w:r>
      <w:r w:rsidR="009774A4" w:rsidRPr="002E221B">
        <w:rPr>
          <w:color w:val="000000"/>
        </w:rPr>
        <w:t xml:space="preserve"> обогащает содержание,</w:t>
      </w:r>
      <w:r w:rsidRPr="002E221B">
        <w:rPr>
          <w:color w:val="000000"/>
        </w:rPr>
        <w:t xml:space="preserve"> приводит к изменению задач общения и необходимости в новых средствах выражения разнообразных мыслей, чувств, переживаний</w:t>
      </w:r>
      <w:r w:rsidR="008B189D" w:rsidRPr="002E221B">
        <w:rPr>
          <w:color w:val="000000"/>
        </w:rPr>
        <w:t xml:space="preserve">. </w:t>
      </w:r>
      <w:r w:rsidR="00B232E5" w:rsidRPr="002E221B">
        <w:rPr>
          <w:color w:val="000000"/>
        </w:rPr>
        <w:t xml:space="preserve">Для реализации этих задач необходимо создание условий, </w:t>
      </w:r>
      <w:r w:rsidR="00357734" w:rsidRPr="002E221B">
        <w:rPr>
          <w:color w:val="000000"/>
        </w:rPr>
        <w:t>которые позволяли</w:t>
      </w:r>
      <w:r w:rsidR="00B232E5" w:rsidRPr="002E221B">
        <w:rPr>
          <w:color w:val="000000"/>
        </w:rPr>
        <w:t xml:space="preserve"> бы</w:t>
      </w:r>
      <w:r w:rsidR="008B189D" w:rsidRPr="002E221B">
        <w:rPr>
          <w:color w:val="000000"/>
        </w:rPr>
        <w:t xml:space="preserve"> </w:t>
      </w:r>
      <w:proofErr w:type="spellStart"/>
      <w:r w:rsidR="008B189D" w:rsidRPr="002E221B">
        <w:rPr>
          <w:color w:val="000000"/>
        </w:rPr>
        <w:t>неслышащему</w:t>
      </w:r>
      <w:proofErr w:type="spellEnd"/>
      <w:r w:rsidR="008B189D" w:rsidRPr="002E221B">
        <w:rPr>
          <w:color w:val="000000"/>
        </w:rPr>
        <w:t xml:space="preserve"> постоянно находит</w:t>
      </w:r>
      <w:r w:rsidR="009774A4" w:rsidRPr="002E221B">
        <w:rPr>
          <w:color w:val="000000"/>
        </w:rPr>
        <w:t>ь</w:t>
      </w:r>
      <w:r w:rsidR="008B189D" w:rsidRPr="002E221B">
        <w:rPr>
          <w:color w:val="000000"/>
        </w:rPr>
        <w:t xml:space="preserve">ся в </w:t>
      </w:r>
      <w:r w:rsidR="009774A4" w:rsidRPr="002E221B">
        <w:rPr>
          <w:color w:val="000000"/>
        </w:rPr>
        <w:t xml:space="preserve">окружении </w:t>
      </w:r>
      <w:r w:rsidR="00357734" w:rsidRPr="002E221B">
        <w:rPr>
          <w:color w:val="000000"/>
        </w:rPr>
        <w:t>разнообразных звуков и</w:t>
      </w:r>
      <w:r w:rsidR="009774A4" w:rsidRPr="002E221B">
        <w:rPr>
          <w:color w:val="000000"/>
        </w:rPr>
        <w:t xml:space="preserve"> речи.</w:t>
      </w:r>
    </w:p>
    <w:p w:rsidR="0019355E" w:rsidRPr="002E221B" w:rsidRDefault="00EE65F9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>Глухой ребенок не может воспринимать устную речь на слух. Ему нужны обходные пути для овладения языком слов.</w:t>
      </w:r>
      <w:r w:rsidR="00357734" w:rsidRPr="002E221B">
        <w:rPr>
          <w:color w:val="000000"/>
        </w:rPr>
        <w:t xml:space="preserve"> </w:t>
      </w:r>
      <w:r w:rsidR="009774A4" w:rsidRPr="002E221B">
        <w:rPr>
          <w:color w:val="000000"/>
        </w:rPr>
        <w:t>Поэтому</w:t>
      </w:r>
      <w:r w:rsidR="00BD2DB6" w:rsidRPr="002E221B">
        <w:rPr>
          <w:color w:val="000000"/>
        </w:rPr>
        <w:t xml:space="preserve"> </w:t>
      </w:r>
      <w:r w:rsidR="009774A4" w:rsidRPr="002E221B">
        <w:rPr>
          <w:color w:val="000000"/>
        </w:rPr>
        <w:t>п</w:t>
      </w:r>
      <w:r w:rsidR="00BD2DB6" w:rsidRPr="002E221B">
        <w:rPr>
          <w:color w:val="000000"/>
        </w:rPr>
        <w:t xml:space="preserve">ри обучении </w:t>
      </w:r>
      <w:proofErr w:type="spellStart"/>
      <w:r w:rsidR="009774A4" w:rsidRPr="002E221B">
        <w:rPr>
          <w:color w:val="000000"/>
        </w:rPr>
        <w:t>неслышащих</w:t>
      </w:r>
      <w:proofErr w:type="spellEnd"/>
      <w:r w:rsidR="00BD2DB6" w:rsidRPr="002E221B">
        <w:rPr>
          <w:color w:val="000000"/>
        </w:rPr>
        <w:t xml:space="preserve"> детей</w:t>
      </w:r>
      <w:r w:rsidR="009774A4" w:rsidRPr="002E221B">
        <w:rPr>
          <w:color w:val="000000"/>
        </w:rPr>
        <w:t xml:space="preserve"> </w:t>
      </w:r>
      <w:r w:rsidR="000362CC" w:rsidRPr="002E221B">
        <w:rPr>
          <w:color w:val="000000"/>
        </w:rPr>
        <w:t>устной</w:t>
      </w:r>
      <w:r w:rsidR="009774A4" w:rsidRPr="002E221B">
        <w:rPr>
          <w:color w:val="000000"/>
        </w:rPr>
        <w:t xml:space="preserve"> речи должны</w:t>
      </w:r>
      <w:r w:rsidR="00BD2DB6" w:rsidRPr="002E221B">
        <w:rPr>
          <w:color w:val="000000"/>
        </w:rPr>
        <w:t xml:space="preserve"> </w:t>
      </w:r>
      <w:r w:rsidR="00357734" w:rsidRPr="002E221B">
        <w:rPr>
          <w:color w:val="000000"/>
        </w:rPr>
        <w:t>использоваться различные</w:t>
      </w:r>
      <w:r w:rsidR="009774A4" w:rsidRPr="002E221B">
        <w:rPr>
          <w:color w:val="000000"/>
        </w:rPr>
        <w:t xml:space="preserve"> условия формирования </w:t>
      </w:r>
      <w:r w:rsidR="00357734" w:rsidRPr="002E221B">
        <w:rPr>
          <w:color w:val="000000"/>
        </w:rPr>
        <w:t>речи и</w:t>
      </w:r>
      <w:r w:rsidR="00BD2DB6" w:rsidRPr="002E221B">
        <w:rPr>
          <w:color w:val="000000"/>
        </w:rPr>
        <w:t xml:space="preserve"> разные способы её восприятия. Только с помощью педагога возможно активное включение в этот процесс зрительного и слухового восприятия, тактильно-вибрационной чувствительности и кинестетических ощущений. Формирование устной речи </w:t>
      </w:r>
      <w:proofErr w:type="spellStart"/>
      <w:r w:rsidR="00BD2DB6" w:rsidRPr="002E221B">
        <w:rPr>
          <w:color w:val="000000"/>
        </w:rPr>
        <w:t>неслышащих</w:t>
      </w:r>
      <w:proofErr w:type="spellEnd"/>
      <w:r w:rsidR="000362CC" w:rsidRPr="002E221B">
        <w:rPr>
          <w:color w:val="000000"/>
        </w:rPr>
        <w:t xml:space="preserve"> </w:t>
      </w:r>
      <w:r w:rsidR="00BD2DB6" w:rsidRPr="002E221B">
        <w:t xml:space="preserve">учащихся </w:t>
      </w:r>
      <w:r w:rsidR="00BD2DB6" w:rsidRPr="002E221B">
        <w:rPr>
          <w:color w:val="000000"/>
        </w:rPr>
        <w:t>ведётся в условиях интенсивной работы по развитию слухового восприятия как одного из компонентов речевой деятельности</w:t>
      </w:r>
      <w:r w:rsidR="000362CC" w:rsidRPr="002E221B">
        <w:rPr>
          <w:color w:val="000000"/>
        </w:rPr>
        <w:t xml:space="preserve">. И важно создать условия для развития остаточного слуха </w:t>
      </w:r>
      <w:proofErr w:type="spellStart"/>
      <w:r w:rsidR="002E221B" w:rsidRPr="002E221B">
        <w:rPr>
          <w:color w:val="000000"/>
        </w:rPr>
        <w:t>неслышащего</w:t>
      </w:r>
      <w:proofErr w:type="spellEnd"/>
      <w:r w:rsidR="002E221B" w:rsidRPr="002E221B">
        <w:rPr>
          <w:color w:val="000000"/>
        </w:rPr>
        <w:t xml:space="preserve"> ученика</w:t>
      </w:r>
      <w:r w:rsidR="000362CC" w:rsidRPr="002E221B">
        <w:rPr>
          <w:color w:val="000000"/>
        </w:rPr>
        <w:t>.</w:t>
      </w:r>
      <w:r w:rsidR="00BD2DB6" w:rsidRPr="002E221B">
        <w:rPr>
          <w:color w:val="000000"/>
        </w:rPr>
        <w:t xml:space="preserve"> Одновременно</w:t>
      </w:r>
      <w:r w:rsidR="000362CC" w:rsidRPr="002E221B">
        <w:rPr>
          <w:color w:val="000000"/>
        </w:rPr>
        <w:t xml:space="preserve"> с устной </w:t>
      </w:r>
      <w:r w:rsidR="002E221B" w:rsidRPr="002E221B">
        <w:rPr>
          <w:color w:val="000000"/>
        </w:rPr>
        <w:t>речью ведется</w:t>
      </w:r>
      <w:r w:rsidR="000362CC" w:rsidRPr="002E221B">
        <w:rPr>
          <w:color w:val="000000"/>
        </w:rPr>
        <w:t xml:space="preserve"> </w:t>
      </w:r>
      <w:r w:rsidR="002E221B" w:rsidRPr="002E221B">
        <w:rPr>
          <w:color w:val="000000"/>
        </w:rPr>
        <w:t xml:space="preserve">обучение </w:t>
      </w:r>
      <w:proofErr w:type="spellStart"/>
      <w:r w:rsidR="002E221B" w:rsidRPr="002E221B">
        <w:rPr>
          <w:color w:val="000000"/>
        </w:rPr>
        <w:t>дактильной</w:t>
      </w:r>
      <w:proofErr w:type="spellEnd"/>
      <w:r w:rsidR="000362CC" w:rsidRPr="002E221B">
        <w:rPr>
          <w:color w:val="000000"/>
        </w:rPr>
        <w:t xml:space="preserve"> и письменной речи</w:t>
      </w:r>
      <w:r w:rsidR="00E31B35" w:rsidRPr="002E221B">
        <w:rPr>
          <w:color w:val="000000"/>
        </w:rPr>
        <w:t>.</w:t>
      </w:r>
      <w:r w:rsidR="00BD2DB6" w:rsidRPr="002E221B">
        <w:rPr>
          <w:color w:val="000000"/>
        </w:rPr>
        <w:t xml:space="preserve"> Использование письменной и </w:t>
      </w:r>
      <w:proofErr w:type="spellStart"/>
      <w:r w:rsidR="00BD2DB6" w:rsidRPr="002E221B">
        <w:rPr>
          <w:color w:val="000000"/>
        </w:rPr>
        <w:t>дактильной</w:t>
      </w:r>
      <w:proofErr w:type="spellEnd"/>
      <w:r w:rsidR="00BD2DB6" w:rsidRPr="002E221B">
        <w:rPr>
          <w:color w:val="000000"/>
        </w:rPr>
        <w:t xml:space="preserve"> речи способствует накоплению словарного запаса, уточнению значений </w:t>
      </w:r>
      <w:r w:rsidR="00DC2630" w:rsidRPr="002E221B">
        <w:rPr>
          <w:color w:val="000000"/>
        </w:rPr>
        <w:t>и пониманию новых слов и фраз.</w:t>
      </w:r>
      <w:r w:rsidR="0019355E" w:rsidRPr="002E221B">
        <w:rPr>
          <w:color w:val="000000"/>
        </w:rPr>
        <w:t xml:space="preserve"> </w:t>
      </w:r>
    </w:p>
    <w:p w:rsidR="0019355E" w:rsidRPr="002E221B" w:rsidRDefault="00F9040C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 xml:space="preserve">Сегодня в </w:t>
      </w:r>
      <w:r w:rsidR="00357734" w:rsidRPr="002E221B">
        <w:rPr>
          <w:color w:val="000000"/>
        </w:rPr>
        <w:t>школе обучение</w:t>
      </w:r>
      <w:r w:rsidR="00E31B35" w:rsidRPr="002E221B">
        <w:rPr>
          <w:color w:val="000000"/>
        </w:rPr>
        <w:t xml:space="preserve"> организуется так, что р</w:t>
      </w:r>
      <w:r w:rsidR="00344EFC" w:rsidRPr="002E221B">
        <w:rPr>
          <w:color w:val="000000"/>
        </w:rPr>
        <w:t xml:space="preserve">ечевая деятельность </w:t>
      </w:r>
      <w:r w:rsidR="001765F0" w:rsidRPr="002E221B">
        <w:rPr>
          <w:color w:val="000000"/>
        </w:rPr>
        <w:t>обслужива</w:t>
      </w:r>
      <w:r w:rsidR="00185F60" w:rsidRPr="002E221B">
        <w:rPr>
          <w:color w:val="000000"/>
        </w:rPr>
        <w:t>ет</w:t>
      </w:r>
      <w:r w:rsidR="001765F0" w:rsidRPr="002E221B">
        <w:rPr>
          <w:color w:val="000000"/>
        </w:rPr>
        <w:t xml:space="preserve"> практическую деятельность и вплета</w:t>
      </w:r>
      <w:r w:rsidR="00357734" w:rsidRPr="002E221B">
        <w:rPr>
          <w:color w:val="000000"/>
        </w:rPr>
        <w:t>е</w:t>
      </w:r>
      <w:r w:rsidR="001765F0" w:rsidRPr="002E221B">
        <w:rPr>
          <w:color w:val="000000"/>
        </w:rPr>
        <w:t>тся в неё</w:t>
      </w:r>
      <w:r w:rsidR="00E31B35" w:rsidRPr="002E221B">
        <w:rPr>
          <w:color w:val="000000"/>
        </w:rPr>
        <w:t>. П</w:t>
      </w:r>
      <w:r w:rsidR="00053CB9" w:rsidRPr="002E221B">
        <w:rPr>
          <w:color w:val="000000"/>
        </w:rPr>
        <w:t>оэтому</w:t>
      </w:r>
      <w:r w:rsidRPr="002E221B">
        <w:rPr>
          <w:color w:val="000000"/>
        </w:rPr>
        <w:t xml:space="preserve"> в курсе </w:t>
      </w:r>
      <w:r w:rsidR="007B0AFD" w:rsidRPr="002E221B">
        <w:rPr>
          <w:color w:val="000000"/>
        </w:rPr>
        <w:t xml:space="preserve">каждого предмета </w:t>
      </w:r>
      <w:r w:rsidR="00185F60" w:rsidRPr="002E221B">
        <w:rPr>
          <w:color w:val="000000"/>
        </w:rPr>
        <w:t>предполагается</w:t>
      </w:r>
      <w:r w:rsidR="00E31B35" w:rsidRPr="002E221B">
        <w:rPr>
          <w:color w:val="000000"/>
        </w:rPr>
        <w:t xml:space="preserve"> </w:t>
      </w:r>
      <w:r w:rsidR="001765F0" w:rsidRPr="002E221B">
        <w:rPr>
          <w:color w:val="000000"/>
        </w:rPr>
        <w:t xml:space="preserve">работа по </w:t>
      </w:r>
      <w:r w:rsidRPr="002E221B">
        <w:rPr>
          <w:color w:val="000000"/>
        </w:rPr>
        <w:t>речево</w:t>
      </w:r>
      <w:r w:rsidR="001765F0" w:rsidRPr="002E221B">
        <w:rPr>
          <w:color w:val="000000"/>
        </w:rPr>
        <w:t>му</w:t>
      </w:r>
      <w:r w:rsidRPr="002E221B">
        <w:rPr>
          <w:color w:val="000000"/>
        </w:rPr>
        <w:t xml:space="preserve"> развити</w:t>
      </w:r>
      <w:r w:rsidR="001765F0" w:rsidRPr="002E221B">
        <w:rPr>
          <w:color w:val="000000"/>
        </w:rPr>
        <w:t>ю</w:t>
      </w:r>
      <w:r w:rsidRPr="002E221B">
        <w:rPr>
          <w:color w:val="000000"/>
        </w:rPr>
        <w:t xml:space="preserve">. Весь комплекс работы </w:t>
      </w:r>
      <w:r w:rsidR="00185F60" w:rsidRPr="002E221B">
        <w:rPr>
          <w:color w:val="000000"/>
        </w:rPr>
        <w:t xml:space="preserve">на уроке </w:t>
      </w:r>
      <w:r w:rsidRPr="002E221B">
        <w:rPr>
          <w:color w:val="000000"/>
        </w:rPr>
        <w:t>позволяет детям успешно использовать сформированные речевые умения в ес</w:t>
      </w:r>
      <w:r w:rsidR="001765F0" w:rsidRPr="002E221B">
        <w:rPr>
          <w:color w:val="000000"/>
        </w:rPr>
        <w:t>тественной речевой деятельности.</w:t>
      </w:r>
    </w:p>
    <w:p w:rsidR="0019355E" w:rsidRPr="002E221B" w:rsidRDefault="001765F0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 xml:space="preserve">Активизация речевой деятельности предполагает и формы </w:t>
      </w:r>
      <w:r w:rsidR="00DD3BB1" w:rsidRPr="002E221B">
        <w:rPr>
          <w:color w:val="000000"/>
        </w:rPr>
        <w:t xml:space="preserve">деятельности на уроке, и способы проговаривания </w:t>
      </w:r>
      <w:r w:rsidR="00053CB9" w:rsidRPr="002E221B">
        <w:rPr>
          <w:color w:val="000000"/>
        </w:rPr>
        <w:t>речевого материала</w:t>
      </w:r>
      <w:r w:rsidR="00DD3BB1" w:rsidRPr="002E221B">
        <w:rPr>
          <w:color w:val="000000"/>
        </w:rPr>
        <w:t>.  Это и работа парами, тройками, бригадами, с «маленьким учителем».</w:t>
      </w:r>
      <w:r w:rsidR="00B9160B" w:rsidRPr="002E221B">
        <w:rPr>
          <w:color w:val="000000"/>
        </w:rPr>
        <w:t xml:space="preserve"> </w:t>
      </w:r>
      <w:r w:rsidR="00E31B35" w:rsidRPr="002E221B">
        <w:rPr>
          <w:color w:val="000000"/>
        </w:rPr>
        <w:t xml:space="preserve">Такие формы организации </w:t>
      </w:r>
      <w:r w:rsidR="002E221B" w:rsidRPr="002E221B">
        <w:rPr>
          <w:color w:val="000000"/>
        </w:rPr>
        <w:t>практической деятельности позволяют</w:t>
      </w:r>
      <w:r w:rsidR="00E31B35" w:rsidRPr="002E221B">
        <w:rPr>
          <w:color w:val="000000"/>
        </w:rPr>
        <w:t xml:space="preserve"> организовать активн</w:t>
      </w:r>
      <w:r w:rsidR="00B9160B" w:rsidRPr="002E221B">
        <w:rPr>
          <w:color w:val="000000"/>
        </w:rPr>
        <w:t>ую</w:t>
      </w:r>
      <w:r w:rsidR="00E31B35" w:rsidRPr="002E221B">
        <w:rPr>
          <w:color w:val="000000"/>
        </w:rPr>
        <w:t xml:space="preserve"> устн</w:t>
      </w:r>
      <w:r w:rsidR="00D844AA" w:rsidRPr="002E221B">
        <w:rPr>
          <w:color w:val="000000"/>
        </w:rPr>
        <w:t xml:space="preserve">ую речь </w:t>
      </w:r>
      <w:proofErr w:type="spellStart"/>
      <w:r w:rsidR="00E31B35" w:rsidRPr="002E221B">
        <w:rPr>
          <w:color w:val="000000"/>
        </w:rPr>
        <w:t>неслышащих</w:t>
      </w:r>
      <w:proofErr w:type="spellEnd"/>
      <w:r w:rsidR="00E31B35" w:rsidRPr="002E221B">
        <w:rPr>
          <w:color w:val="000000"/>
        </w:rPr>
        <w:t xml:space="preserve"> учащихся, формируют навыки </w:t>
      </w:r>
      <w:r w:rsidR="00B9160B" w:rsidRPr="002E221B">
        <w:rPr>
          <w:color w:val="000000"/>
        </w:rPr>
        <w:t>общения в коллективе.</w:t>
      </w:r>
      <w:r w:rsidR="00DD3BB1" w:rsidRPr="002E221B">
        <w:rPr>
          <w:color w:val="000000"/>
        </w:rPr>
        <w:t xml:space="preserve"> Считаем</w:t>
      </w:r>
      <w:r w:rsidR="00B9160B" w:rsidRPr="002E221B">
        <w:rPr>
          <w:color w:val="000000"/>
        </w:rPr>
        <w:t xml:space="preserve"> </w:t>
      </w:r>
      <w:bookmarkStart w:id="0" w:name="_GoBack"/>
      <w:bookmarkEnd w:id="0"/>
      <w:r w:rsidR="002E221B" w:rsidRPr="002E221B">
        <w:rPr>
          <w:color w:val="000000"/>
        </w:rPr>
        <w:t>важным сопряженное</w:t>
      </w:r>
      <w:r w:rsidR="00DD3BB1" w:rsidRPr="002E221B">
        <w:rPr>
          <w:color w:val="000000"/>
        </w:rPr>
        <w:t xml:space="preserve"> проговаривание</w:t>
      </w:r>
      <w:r w:rsidR="00B9160B" w:rsidRPr="002E221B">
        <w:rPr>
          <w:color w:val="000000"/>
        </w:rPr>
        <w:t xml:space="preserve"> с учителем</w:t>
      </w:r>
      <w:r w:rsidR="00DD3BB1" w:rsidRPr="002E221B">
        <w:rPr>
          <w:color w:val="000000"/>
        </w:rPr>
        <w:t xml:space="preserve"> всего речевого материала урок</w:t>
      </w:r>
      <w:r w:rsidR="00185F60" w:rsidRPr="002E221B">
        <w:rPr>
          <w:color w:val="000000"/>
        </w:rPr>
        <w:t xml:space="preserve">а. </w:t>
      </w:r>
      <w:r w:rsidR="00DD3BB1" w:rsidRPr="002E221B">
        <w:rPr>
          <w:color w:val="000000"/>
        </w:rPr>
        <w:t xml:space="preserve">Оно активизирует </w:t>
      </w:r>
      <w:r w:rsidR="008A16A1" w:rsidRPr="002E221B">
        <w:rPr>
          <w:color w:val="000000"/>
        </w:rPr>
        <w:t xml:space="preserve">речевой </w:t>
      </w:r>
      <w:r w:rsidR="00344EFC" w:rsidRPr="002E221B">
        <w:rPr>
          <w:color w:val="000000"/>
        </w:rPr>
        <w:t>аппарат</w:t>
      </w:r>
      <w:r w:rsidR="00B9160B" w:rsidRPr="002E221B">
        <w:rPr>
          <w:color w:val="000000"/>
        </w:rPr>
        <w:t>, помога</w:t>
      </w:r>
      <w:r w:rsidR="00357734" w:rsidRPr="002E221B">
        <w:rPr>
          <w:color w:val="000000"/>
        </w:rPr>
        <w:t xml:space="preserve">ет в формировании темпа речи и </w:t>
      </w:r>
      <w:r w:rsidR="00B9160B" w:rsidRPr="002E221B">
        <w:rPr>
          <w:color w:val="000000"/>
        </w:rPr>
        <w:t>слитности.</w:t>
      </w:r>
    </w:p>
    <w:p w:rsidR="0019355E" w:rsidRPr="002E221B" w:rsidRDefault="00185F60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>Для повышения мотивации исполь</w:t>
      </w:r>
      <w:r w:rsidR="00AE69D4" w:rsidRPr="002E221B">
        <w:rPr>
          <w:color w:val="000000"/>
        </w:rPr>
        <w:t>зования</w:t>
      </w:r>
      <w:r w:rsidRPr="002E221B">
        <w:rPr>
          <w:color w:val="000000"/>
        </w:rPr>
        <w:t xml:space="preserve"> устной речи в</w:t>
      </w:r>
      <w:r w:rsidR="00D844AA" w:rsidRPr="002E221B">
        <w:rPr>
          <w:color w:val="000000"/>
        </w:rPr>
        <w:t xml:space="preserve"> </w:t>
      </w:r>
      <w:r w:rsidR="00053CB9" w:rsidRPr="002E221B">
        <w:rPr>
          <w:color w:val="000000"/>
        </w:rPr>
        <w:t>общении уже</w:t>
      </w:r>
      <w:r w:rsidR="00AE69D4" w:rsidRPr="002E221B">
        <w:rPr>
          <w:color w:val="000000"/>
        </w:rPr>
        <w:t xml:space="preserve"> в начальных </w:t>
      </w:r>
      <w:r w:rsidR="00053CB9" w:rsidRPr="002E221B">
        <w:rPr>
          <w:color w:val="000000"/>
        </w:rPr>
        <w:t>классах в</w:t>
      </w:r>
      <w:r w:rsidR="00B13BF7" w:rsidRPr="002E221B">
        <w:rPr>
          <w:color w:val="000000"/>
        </w:rPr>
        <w:t xml:space="preserve"> нашем </w:t>
      </w:r>
      <w:r w:rsidR="00D154CD" w:rsidRPr="002E221B">
        <w:rPr>
          <w:color w:val="000000"/>
        </w:rPr>
        <w:t>Ц</w:t>
      </w:r>
      <w:r w:rsidR="00B13BF7" w:rsidRPr="002E221B">
        <w:rPr>
          <w:color w:val="000000"/>
        </w:rPr>
        <w:t xml:space="preserve">ентре </w:t>
      </w:r>
      <w:r w:rsidRPr="002E221B">
        <w:rPr>
          <w:color w:val="000000"/>
        </w:rPr>
        <w:t>ежегодно проводятся</w:t>
      </w:r>
      <w:r w:rsidR="00344EFC" w:rsidRPr="002E221B">
        <w:rPr>
          <w:color w:val="000000"/>
        </w:rPr>
        <w:t xml:space="preserve"> мероприятия сюжетно-ролевой направленности </w:t>
      </w:r>
      <w:r w:rsidR="00B13BF7" w:rsidRPr="002E221B">
        <w:rPr>
          <w:color w:val="000000"/>
        </w:rPr>
        <w:t>по формированию жизненных компетенций</w:t>
      </w:r>
      <w:r w:rsidR="00D154CD" w:rsidRPr="002E221B">
        <w:rPr>
          <w:color w:val="000000"/>
        </w:rPr>
        <w:t>. О</w:t>
      </w:r>
      <w:r w:rsidR="00053CB9" w:rsidRPr="002E221B">
        <w:t>сновными целями</w:t>
      </w:r>
      <w:r w:rsidR="00D844AA" w:rsidRPr="002E221B">
        <w:t xml:space="preserve"> таких мероприятий</w:t>
      </w:r>
      <w:r w:rsidR="00D154CD" w:rsidRPr="002E221B">
        <w:t xml:space="preserve"> </w:t>
      </w:r>
      <w:r w:rsidR="00053CB9" w:rsidRPr="002E221B">
        <w:t>являются:</w:t>
      </w:r>
      <w:r w:rsidR="00D844AA" w:rsidRPr="002E221B">
        <w:t xml:space="preserve"> </w:t>
      </w:r>
      <w:r w:rsidR="00D154CD" w:rsidRPr="002E221B">
        <w:t xml:space="preserve">выявление уровня </w:t>
      </w:r>
      <w:proofErr w:type="spellStart"/>
      <w:r w:rsidR="00D154CD" w:rsidRPr="002E221B">
        <w:t>сформированности</w:t>
      </w:r>
      <w:proofErr w:type="spellEnd"/>
      <w:r w:rsidR="00D844AA" w:rsidRPr="002E221B">
        <w:t xml:space="preserve"> </w:t>
      </w:r>
      <w:r w:rsidR="00D154CD" w:rsidRPr="002E221B">
        <w:t xml:space="preserve">жизненных компетенций, развитие у обучающихся интереса и стремления к речевому общению, развитие коммуникативных навыков, </w:t>
      </w:r>
      <w:r w:rsidR="00D844AA" w:rsidRPr="002E221B">
        <w:t>умение</w:t>
      </w:r>
      <w:r w:rsidR="00D154CD" w:rsidRPr="002E221B">
        <w:t xml:space="preserve"> работ</w:t>
      </w:r>
      <w:r w:rsidR="00D844AA" w:rsidRPr="002E221B">
        <w:t>ать</w:t>
      </w:r>
      <w:r w:rsidR="00D154CD" w:rsidRPr="002E221B">
        <w:t xml:space="preserve"> в команде</w:t>
      </w:r>
      <w:r w:rsidR="0019355E" w:rsidRPr="002E221B">
        <w:rPr>
          <w:color w:val="000000"/>
        </w:rPr>
        <w:t>.</w:t>
      </w:r>
    </w:p>
    <w:p w:rsidR="0019355E" w:rsidRPr="002E221B" w:rsidRDefault="00D844AA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 xml:space="preserve">С этой же целью в </w:t>
      </w:r>
      <w:r w:rsidR="00357734" w:rsidRPr="002E221B">
        <w:rPr>
          <w:color w:val="000000"/>
        </w:rPr>
        <w:t>Центре регулярно</w:t>
      </w:r>
      <w:r w:rsidRPr="002E221B">
        <w:rPr>
          <w:color w:val="000000"/>
        </w:rPr>
        <w:t xml:space="preserve"> организуются конкурсы чтецов, которые вызывают у учащихся неподдельный интерес, желан</w:t>
      </w:r>
      <w:r w:rsidR="00556FE9" w:rsidRPr="002E221B">
        <w:rPr>
          <w:color w:val="000000"/>
        </w:rPr>
        <w:t>ие победить, сказать лучше всех</w:t>
      </w:r>
      <w:r w:rsidR="00357734" w:rsidRPr="002E221B">
        <w:rPr>
          <w:color w:val="000000"/>
        </w:rPr>
        <w:t>.</w:t>
      </w:r>
    </w:p>
    <w:p w:rsidR="0019355E" w:rsidRPr="002E221B" w:rsidRDefault="00B13BF7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/>
        </w:rPr>
        <w:t>Обучающиеся принимают участие в различных олимпиадах и конкурсах</w:t>
      </w:r>
      <w:r w:rsidR="00053CB9" w:rsidRPr="002E221B">
        <w:rPr>
          <w:color w:val="000000"/>
        </w:rPr>
        <w:t xml:space="preserve"> школьного, реги</w:t>
      </w:r>
      <w:r w:rsidR="00864CAE" w:rsidRPr="002E221B">
        <w:rPr>
          <w:color w:val="000000"/>
        </w:rPr>
        <w:t>о</w:t>
      </w:r>
      <w:r w:rsidR="00053CB9" w:rsidRPr="002E221B">
        <w:rPr>
          <w:color w:val="000000"/>
        </w:rPr>
        <w:t>нального, межрегионального уровней</w:t>
      </w:r>
      <w:r w:rsidR="00F26012" w:rsidRPr="002E221B">
        <w:rPr>
          <w:color w:val="000000"/>
        </w:rPr>
        <w:t>, для участия в которых требуется владение устной и письменной словесной речью</w:t>
      </w:r>
      <w:r w:rsidRPr="002E221B">
        <w:rPr>
          <w:color w:val="000000"/>
        </w:rPr>
        <w:t xml:space="preserve">. </w:t>
      </w:r>
      <w:r w:rsidR="00053CB9" w:rsidRPr="002E221B">
        <w:rPr>
          <w:color w:val="000000" w:themeColor="text1"/>
        </w:rPr>
        <w:t xml:space="preserve">Так, в </w:t>
      </w:r>
      <w:r w:rsidR="00DE7212" w:rsidRPr="002E221B">
        <w:rPr>
          <w:color w:val="000000" w:themeColor="text1"/>
        </w:rPr>
        <w:t>2018 году в</w:t>
      </w:r>
      <w:r w:rsidRPr="002E221B">
        <w:rPr>
          <w:color w:val="000000" w:themeColor="text1"/>
        </w:rPr>
        <w:t xml:space="preserve">первые была организована </w:t>
      </w:r>
      <w:r w:rsidR="00D154CD" w:rsidRPr="002E221B">
        <w:rPr>
          <w:color w:val="000000" w:themeColor="text1"/>
        </w:rPr>
        <w:t xml:space="preserve">и проведена </w:t>
      </w:r>
      <w:r w:rsidRPr="002E221B">
        <w:rPr>
          <w:color w:val="000000" w:themeColor="text1"/>
        </w:rPr>
        <w:lastRenderedPageBreak/>
        <w:t xml:space="preserve">совместно с </w:t>
      </w:r>
      <w:r w:rsidR="00053CB9" w:rsidRPr="002E221B">
        <w:rPr>
          <w:color w:val="000000" w:themeColor="text1"/>
        </w:rPr>
        <w:t>МПГУ (</w:t>
      </w:r>
      <w:r w:rsidRPr="002E221B">
        <w:rPr>
          <w:color w:val="000000" w:themeColor="text1"/>
        </w:rPr>
        <w:t xml:space="preserve">Институт </w:t>
      </w:r>
      <w:r w:rsidR="00D154CD" w:rsidRPr="002E221B">
        <w:rPr>
          <w:color w:val="000000" w:themeColor="text1"/>
        </w:rPr>
        <w:t>Д</w:t>
      </w:r>
      <w:r w:rsidRPr="002E221B">
        <w:rPr>
          <w:color w:val="000000" w:themeColor="text1"/>
        </w:rPr>
        <w:t>етства, кафедра инклюзивного образования и сурдопедагогики) при поддержке Регионального ресурсного центра развития доступной образовательной среды в системе образования Свердловской области</w:t>
      </w:r>
      <w:r w:rsidR="00D154CD" w:rsidRPr="002E221B">
        <w:rPr>
          <w:color w:val="000000" w:themeColor="text1"/>
        </w:rPr>
        <w:t xml:space="preserve"> межрегиональная олимпиада обучающихся с нарушениями слуха «Говорю. Слушаю. Общаюсь». </w:t>
      </w:r>
      <w:r w:rsidRPr="002E221B">
        <w:rPr>
          <w:color w:val="000000" w:themeColor="text1"/>
        </w:rPr>
        <w:t>В Олимпиаде принимали участие обучающиеся с нарушениями</w:t>
      </w:r>
      <w:r w:rsidR="00D154CD" w:rsidRPr="002E221B">
        <w:rPr>
          <w:color w:val="000000" w:themeColor="text1"/>
        </w:rPr>
        <w:t xml:space="preserve"> слуха из разных городов России.</w:t>
      </w:r>
    </w:p>
    <w:p w:rsidR="00DE7212" w:rsidRPr="002E221B" w:rsidRDefault="00DE7212" w:rsidP="002E22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E221B">
        <w:rPr>
          <w:color w:val="000000" w:themeColor="text1"/>
        </w:rPr>
        <w:t>Такие мероприятия</w:t>
      </w:r>
      <w:r w:rsidR="00B13BF7" w:rsidRPr="002E221B">
        <w:rPr>
          <w:color w:val="000000" w:themeColor="text1"/>
        </w:rPr>
        <w:t xml:space="preserve"> яв</w:t>
      </w:r>
      <w:r w:rsidRPr="002E221B">
        <w:rPr>
          <w:color w:val="000000" w:themeColor="text1"/>
        </w:rPr>
        <w:t>ляются</w:t>
      </w:r>
      <w:r w:rsidR="00B13BF7" w:rsidRPr="002E221B">
        <w:rPr>
          <w:color w:val="000000" w:themeColor="text1"/>
        </w:rPr>
        <w:t xml:space="preserve"> важным</w:t>
      </w:r>
      <w:r w:rsidRPr="002E221B">
        <w:rPr>
          <w:color w:val="000000" w:themeColor="text1"/>
        </w:rPr>
        <w:t>и</w:t>
      </w:r>
      <w:r w:rsidR="00053CB9" w:rsidRPr="002E221B">
        <w:rPr>
          <w:color w:val="000000" w:themeColor="text1"/>
        </w:rPr>
        <w:t xml:space="preserve"> для развития коммуникативных умений и навыков</w:t>
      </w:r>
      <w:r w:rsidR="00556FE9" w:rsidRPr="002E221B">
        <w:rPr>
          <w:color w:val="000000" w:themeColor="text1"/>
        </w:rPr>
        <w:t xml:space="preserve"> </w:t>
      </w:r>
      <w:r w:rsidRPr="002E221B">
        <w:rPr>
          <w:color w:val="000000" w:themeColor="text1"/>
        </w:rPr>
        <w:t>детей с нарушениями слуха</w:t>
      </w:r>
      <w:r w:rsidR="00556FE9" w:rsidRPr="002E221B">
        <w:rPr>
          <w:color w:val="000000" w:themeColor="text1"/>
        </w:rPr>
        <w:t xml:space="preserve">, их социализации. </w:t>
      </w:r>
      <w:r w:rsidR="00053CB9" w:rsidRPr="002E221B">
        <w:rPr>
          <w:color w:val="000000" w:themeColor="text1"/>
        </w:rPr>
        <w:t xml:space="preserve"> Они активизируют стремление к общению словесной речью, развивают мышлени</w:t>
      </w:r>
      <w:r w:rsidR="00556FE9" w:rsidRPr="002E221B">
        <w:rPr>
          <w:color w:val="000000" w:themeColor="text1"/>
        </w:rPr>
        <w:t>е</w:t>
      </w:r>
      <w:r w:rsidR="00053CB9" w:rsidRPr="002E221B">
        <w:rPr>
          <w:color w:val="000000" w:themeColor="text1"/>
        </w:rPr>
        <w:t>, играют важную роль в</w:t>
      </w:r>
      <w:r w:rsidR="00556FE9" w:rsidRPr="002E221B">
        <w:rPr>
          <w:color w:val="000000" w:themeColor="text1"/>
        </w:rPr>
        <w:t xml:space="preserve"> </w:t>
      </w:r>
      <w:r w:rsidR="00053CB9" w:rsidRPr="002E221B">
        <w:rPr>
          <w:bCs/>
          <w:color w:val="000000"/>
        </w:rPr>
        <w:t>развитии личности ребенка с нарушенным слухом</w:t>
      </w:r>
      <w:r w:rsidR="00053CB9" w:rsidRPr="002E221B">
        <w:rPr>
          <w:color w:val="000000" w:themeColor="text1"/>
        </w:rPr>
        <w:t>.</w:t>
      </w:r>
    </w:p>
    <w:p w:rsidR="00506C67" w:rsidRPr="002E221B" w:rsidRDefault="00506C67" w:rsidP="002E221B">
      <w:pPr>
        <w:pStyle w:val="a3"/>
        <w:shd w:val="clear" w:color="auto" w:fill="FFFFFF"/>
        <w:tabs>
          <w:tab w:val="left" w:pos="225"/>
        </w:tabs>
        <w:spacing w:before="0" w:beforeAutospacing="0" w:after="0" w:afterAutospacing="0" w:line="360" w:lineRule="auto"/>
        <w:ind w:left="142" w:firstLine="567"/>
        <w:rPr>
          <w:i/>
          <w:color w:val="000000"/>
        </w:rPr>
      </w:pPr>
      <w:r w:rsidRPr="002E221B">
        <w:rPr>
          <w:b/>
          <w:bCs/>
          <w:i/>
          <w:color w:val="000000"/>
        </w:rPr>
        <w:t>Литература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>Быкова, Л.М. Развитие связной речи глухих учащихся начальных классов: Кн. для учителя. [Текст] / Л.М. Быкова. – М.: Просвещение, 1989.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>Власова, Т.А. О влиянии нарушений слуха на развитие ребёнка [Текст] / Т.А.Власова. М., 1954.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>Выготский, Л.С. Собрание сочинений [Текст]. В 6 т. Т. 2 Мышление и речь /Л.С. Выготский. - М.: Педагогика, 1983.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 xml:space="preserve">Долгих, Л.Ю. Усиление коммуникативной направленности обучения речи и языку [Текст] / Л.Ю. Долгих // Развитие связной речи учащихся специальной (коррекционной) школы 8вида на основе коммуникативного </w:t>
      </w:r>
      <w:r w:rsidR="00B3334C" w:rsidRPr="002E221B">
        <w:rPr>
          <w:color w:val="000000"/>
        </w:rPr>
        <w:t>подхода.</w:t>
      </w:r>
      <w:r w:rsidRPr="002E221B">
        <w:rPr>
          <w:color w:val="000000"/>
        </w:rPr>
        <w:t xml:space="preserve"> Учебное пособие. – Иркутск: Изд-во Иркут. гос. </w:t>
      </w:r>
      <w:proofErr w:type="spellStart"/>
      <w:r w:rsidRPr="002E221B">
        <w:rPr>
          <w:color w:val="000000"/>
        </w:rPr>
        <w:t>пед</w:t>
      </w:r>
      <w:proofErr w:type="spellEnd"/>
      <w:r w:rsidRPr="002E221B">
        <w:rPr>
          <w:color w:val="000000"/>
        </w:rPr>
        <w:t xml:space="preserve">. ун-та, 2005. 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>Зайцева, Г.Л. Дактилология. Жестовая речь [Текст] / Г.Л. Зайцева – М., 1991.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 xml:space="preserve">Капинос, В.И. Работа по развитию речи в свете теории речевой деятельности [Текст] / В.И. Капинос // Русский язык в школе. – </w:t>
      </w:r>
      <w:r w:rsidR="00B3334C" w:rsidRPr="002E221B">
        <w:rPr>
          <w:color w:val="000000"/>
        </w:rPr>
        <w:t>1978. -</w:t>
      </w:r>
      <w:r w:rsidRPr="002E221B">
        <w:rPr>
          <w:color w:val="000000"/>
        </w:rPr>
        <w:t xml:space="preserve"> №4. – 58-66 с.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proofErr w:type="spellStart"/>
      <w:r w:rsidRPr="002E221B">
        <w:rPr>
          <w:color w:val="000000"/>
        </w:rPr>
        <w:t>Колтуненко</w:t>
      </w:r>
      <w:proofErr w:type="spellEnd"/>
      <w:r w:rsidRPr="002E221B">
        <w:rPr>
          <w:color w:val="000000"/>
        </w:rPr>
        <w:t xml:space="preserve">, И.В. Развитие речи глухих школьников [Текст] / И.В. </w:t>
      </w:r>
      <w:proofErr w:type="spellStart"/>
      <w:r w:rsidRPr="002E221B">
        <w:rPr>
          <w:color w:val="000000"/>
        </w:rPr>
        <w:t>Колтуненко</w:t>
      </w:r>
      <w:proofErr w:type="spellEnd"/>
      <w:r w:rsidRPr="002E221B">
        <w:rPr>
          <w:color w:val="000000"/>
        </w:rPr>
        <w:t>. - М., 1977.</w:t>
      </w:r>
    </w:p>
    <w:p w:rsidR="00506C67" w:rsidRPr="002E221B" w:rsidRDefault="00506C67" w:rsidP="002E2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2E221B">
        <w:rPr>
          <w:color w:val="000000"/>
        </w:rPr>
        <w:t xml:space="preserve">Кузьмичёва, Е.П. Развитие устной речи у глухих школьников [Текст]. В 2ч. Ч.1. / Е.П. </w:t>
      </w:r>
      <w:r w:rsidR="00B3334C" w:rsidRPr="002E221B">
        <w:rPr>
          <w:color w:val="000000"/>
        </w:rPr>
        <w:t>Кузьмичёва,</w:t>
      </w:r>
      <w:r w:rsidRPr="002E221B">
        <w:rPr>
          <w:color w:val="000000"/>
        </w:rPr>
        <w:t xml:space="preserve"> Е.З. Яхнина // Методическое пособие. – М.: «Издательство НЦ ЭНАС», 2003.</w:t>
      </w:r>
    </w:p>
    <w:p w:rsidR="00EC03AC" w:rsidRPr="002E221B" w:rsidRDefault="00EC03AC" w:rsidP="002E221B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03AC" w:rsidRPr="002E221B" w:rsidSect="00F2601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A3F"/>
    <w:multiLevelType w:val="multilevel"/>
    <w:tmpl w:val="EAD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65799"/>
    <w:multiLevelType w:val="multilevel"/>
    <w:tmpl w:val="8EB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D6723"/>
    <w:multiLevelType w:val="multilevel"/>
    <w:tmpl w:val="00B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A2DF5"/>
    <w:multiLevelType w:val="hybridMultilevel"/>
    <w:tmpl w:val="BADC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999"/>
    <w:multiLevelType w:val="multilevel"/>
    <w:tmpl w:val="15C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4156C"/>
    <w:multiLevelType w:val="multilevel"/>
    <w:tmpl w:val="19A0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638AE"/>
    <w:multiLevelType w:val="multilevel"/>
    <w:tmpl w:val="746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E3241"/>
    <w:multiLevelType w:val="multilevel"/>
    <w:tmpl w:val="2FB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B1591"/>
    <w:multiLevelType w:val="multilevel"/>
    <w:tmpl w:val="FA8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7"/>
    <w:rsid w:val="00007E0A"/>
    <w:rsid w:val="0001425D"/>
    <w:rsid w:val="000362CC"/>
    <w:rsid w:val="00053CB9"/>
    <w:rsid w:val="000E5EAD"/>
    <w:rsid w:val="00123D7E"/>
    <w:rsid w:val="00136FAE"/>
    <w:rsid w:val="001765F0"/>
    <w:rsid w:val="00185F60"/>
    <w:rsid w:val="0019355E"/>
    <w:rsid w:val="00204154"/>
    <w:rsid w:val="00230932"/>
    <w:rsid w:val="002E221B"/>
    <w:rsid w:val="002E2C99"/>
    <w:rsid w:val="00344EFC"/>
    <w:rsid w:val="00357734"/>
    <w:rsid w:val="004A310B"/>
    <w:rsid w:val="004B33C9"/>
    <w:rsid w:val="00506C67"/>
    <w:rsid w:val="005330E5"/>
    <w:rsid w:val="0055184D"/>
    <w:rsid w:val="00556FE9"/>
    <w:rsid w:val="005833ED"/>
    <w:rsid w:val="005A0429"/>
    <w:rsid w:val="00655B48"/>
    <w:rsid w:val="007477E1"/>
    <w:rsid w:val="007B0AFD"/>
    <w:rsid w:val="007D0554"/>
    <w:rsid w:val="00864CAE"/>
    <w:rsid w:val="0087208F"/>
    <w:rsid w:val="008A16A1"/>
    <w:rsid w:val="008B189D"/>
    <w:rsid w:val="008C3A42"/>
    <w:rsid w:val="008D3DF9"/>
    <w:rsid w:val="00901C15"/>
    <w:rsid w:val="009774A4"/>
    <w:rsid w:val="00A02F59"/>
    <w:rsid w:val="00A0681A"/>
    <w:rsid w:val="00A1654B"/>
    <w:rsid w:val="00A87CA5"/>
    <w:rsid w:val="00AE69D4"/>
    <w:rsid w:val="00AF34B9"/>
    <w:rsid w:val="00B13BF7"/>
    <w:rsid w:val="00B232E5"/>
    <w:rsid w:val="00B3334C"/>
    <w:rsid w:val="00B9160B"/>
    <w:rsid w:val="00BD2DB6"/>
    <w:rsid w:val="00BE5481"/>
    <w:rsid w:val="00D154CD"/>
    <w:rsid w:val="00D844AA"/>
    <w:rsid w:val="00D8732E"/>
    <w:rsid w:val="00DC0AA2"/>
    <w:rsid w:val="00DC2630"/>
    <w:rsid w:val="00DD3BB1"/>
    <w:rsid w:val="00DE7212"/>
    <w:rsid w:val="00E31B35"/>
    <w:rsid w:val="00EC03AC"/>
    <w:rsid w:val="00EE65F9"/>
    <w:rsid w:val="00F26012"/>
    <w:rsid w:val="00F9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19A7"/>
  <w15:docId w15:val="{F6C6D9F1-2710-456B-8090-7619CEF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7D0554"/>
  </w:style>
  <w:style w:type="character" w:styleId="a4">
    <w:name w:val="Hyperlink"/>
    <w:basedOn w:val="a0"/>
    <w:uiPriority w:val="99"/>
    <w:semiHidden/>
    <w:unhideWhenUsed/>
    <w:rsid w:val="00901C1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901C15"/>
    <w:rPr>
      <w:color w:val="4682B4"/>
    </w:rPr>
  </w:style>
  <w:style w:type="paragraph" w:styleId="a5">
    <w:name w:val="Balloon Text"/>
    <w:basedOn w:val="a"/>
    <w:link w:val="a6"/>
    <w:uiPriority w:val="99"/>
    <w:semiHidden/>
    <w:unhideWhenUsed/>
    <w:rsid w:val="002E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078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428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744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D12E-94F0-4470-91CA-5E985C91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Seregina</cp:lastModifiedBy>
  <cp:revision>3</cp:revision>
  <cp:lastPrinted>2019-03-28T04:51:00Z</cp:lastPrinted>
  <dcterms:created xsi:type="dcterms:W3CDTF">2018-11-12T10:27:00Z</dcterms:created>
  <dcterms:modified xsi:type="dcterms:W3CDTF">2019-03-28T04:52:00Z</dcterms:modified>
</cp:coreProperties>
</file>